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463" w:rsidRDefault="003B30EC" w:rsidP="00452463">
      <w:pPr>
        <w:ind w:firstLine="709"/>
        <w:jc w:val="both"/>
        <w:rPr>
          <w:rFonts w:eastAsia="Calibri"/>
          <w:b/>
          <w:sz w:val="28"/>
          <w:szCs w:val="28"/>
          <w:lang w:val="kk-KZ" w:eastAsia="en-US"/>
        </w:rPr>
      </w:pPr>
      <w:r w:rsidRPr="003B30EC">
        <w:rPr>
          <w:rFonts w:eastAsia="Calibri"/>
          <w:b/>
          <w:sz w:val="28"/>
          <w:szCs w:val="28"/>
          <w:lang w:val="kk-KZ" w:eastAsia="en-US"/>
        </w:rPr>
        <w:t>Топографиялық-геодезиялық жұмыстарды автоматтандыру</w:t>
      </w:r>
    </w:p>
    <w:p w:rsidR="003B30EC" w:rsidRDefault="003B30EC" w:rsidP="00452463">
      <w:pPr>
        <w:ind w:firstLine="709"/>
        <w:jc w:val="both"/>
        <w:rPr>
          <w:rFonts w:eastAsia="Calibri"/>
          <w:b/>
          <w:sz w:val="28"/>
          <w:szCs w:val="28"/>
          <w:lang w:val="kk-KZ" w:eastAsia="en-US"/>
        </w:rPr>
      </w:pPr>
    </w:p>
    <w:p w:rsidR="003B30EC" w:rsidRPr="00452463" w:rsidRDefault="003B30EC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452463" w:rsidRPr="00452463" w:rsidRDefault="00622F0E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 w:rsidRPr="00622F0E">
        <w:rPr>
          <w:rFonts w:eastAsia="Calibri"/>
          <w:sz w:val="28"/>
          <w:szCs w:val="28"/>
          <w:lang w:val="kk-KZ" w:eastAsia="en-US"/>
        </w:rPr>
        <w:t xml:space="preserve">Геодезиялық өлшеулерді автоматтандырылған өндеу үшін қолданбалы бағдарламалардың функционалды мүмкүндіктері </w:t>
      </w:r>
      <w:r w:rsidR="005957AE">
        <w:rPr>
          <w:rFonts w:eastAsia="Calibri"/>
          <w:sz w:val="28"/>
          <w:szCs w:val="28"/>
          <w:lang w:val="kk-KZ" w:eastAsia="en-US"/>
        </w:rPr>
        <w:t>(</w:t>
      </w:r>
      <w:r>
        <w:rPr>
          <w:rFonts w:eastAsia="Calibri"/>
          <w:sz w:val="28"/>
          <w:szCs w:val="28"/>
          <w:lang w:val="kk-KZ" w:eastAsia="en-US"/>
        </w:rPr>
        <w:t>Ф</w:t>
      </w:r>
      <w:r w:rsidRPr="00622F0E">
        <w:rPr>
          <w:rFonts w:eastAsia="Calibri"/>
          <w:sz w:val="28"/>
          <w:szCs w:val="28"/>
          <w:lang w:val="kk-KZ" w:eastAsia="en-US"/>
        </w:rPr>
        <w:t>ункциональные возможности пакетов прикладных программ для автоматизированной обработки геодезических данных</w:t>
      </w:r>
      <w:r w:rsidR="005957AE">
        <w:rPr>
          <w:rFonts w:eastAsia="Calibri"/>
          <w:sz w:val="28"/>
          <w:szCs w:val="28"/>
          <w:lang w:val="kk-KZ" w:eastAsia="en-US"/>
        </w:rPr>
        <w:t xml:space="preserve">) тақырыбына </w:t>
      </w:r>
      <w:r>
        <w:rPr>
          <w:rFonts w:eastAsia="Calibri"/>
          <w:sz w:val="28"/>
          <w:szCs w:val="28"/>
          <w:lang w:val="kk-KZ" w:eastAsia="en-US"/>
        </w:rPr>
        <w:t>реферат</w:t>
      </w:r>
      <w:r w:rsidR="005957AE">
        <w:rPr>
          <w:rFonts w:eastAsia="Calibri"/>
          <w:sz w:val="28"/>
          <w:szCs w:val="28"/>
          <w:lang w:val="kk-KZ" w:eastAsia="en-US"/>
        </w:rPr>
        <w:t>.</w:t>
      </w:r>
    </w:p>
    <w:p w:rsidR="00452463" w:rsidRPr="00452463" w:rsidRDefault="00452463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452463" w:rsidRPr="00452463" w:rsidRDefault="00452463" w:rsidP="00452463">
      <w:pPr>
        <w:ind w:firstLine="709"/>
        <w:jc w:val="both"/>
        <w:rPr>
          <w:rFonts w:eastAsia="Calibri"/>
          <w:color w:val="FF0000"/>
          <w:sz w:val="32"/>
          <w:szCs w:val="28"/>
          <w:lang w:val="kk-KZ" w:eastAsia="en-US"/>
        </w:rPr>
      </w:pPr>
      <w:r>
        <w:rPr>
          <w:rFonts w:eastAsia="Calibri"/>
          <w:iCs/>
          <w:color w:val="FF0000"/>
          <w:sz w:val="32"/>
          <w:szCs w:val="28"/>
          <w:lang w:val="kk-KZ" w:eastAsia="en-US"/>
        </w:rPr>
        <w:t>P.S</w:t>
      </w:r>
      <w:r w:rsidRPr="00452463">
        <w:rPr>
          <w:rFonts w:eastAsia="Calibri"/>
          <w:iCs/>
          <w:color w:val="FF0000"/>
          <w:sz w:val="32"/>
          <w:szCs w:val="28"/>
          <w:lang w:val="kk-KZ" w:eastAsia="en-US"/>
        </w:rPr>
        <w:t xml:space="preserve">, </w:t>
      </w:r>
      <w:r w:rsidR="00622F0E">
        <w:rPr>
          <w:rFonts w:eastAsia="Calibri"/>
          <w:iCs/>
          <w:color w:val="FF0000"/>
          <w:sz w:val="32"/>
          <w:szCs w:val="28"/>
          <w:lang w:val="kk-KZ" w:eastAsia="en-US"/>
        </w:rPr>
        <w:t>реферат</w:t>
      </w:r>
      <w:r w:rsidRPr="00452463">
        <w:rPr>
          <w:rFonts w:eastAsia="Calibri"/>
          <w:iCs/>
          <w:color w:val="FF0000"/>
          <w:sz w:val="32"/>
          <w:szCs w:val="28"/>
          <w:lang w:val="kk-KZ" w:eastAsia="en-US"/>
        </w:rPr>
        <w:t xml:space="preserve"> 20</w:t>
      </w:r>
      <w:r>
        <w:rPr>
          <w:rFonts w:eastAsia="Calibri"/>
          <w:iCs/>
          <w:color w:val="FF0000"/>
          <w:sz w:val="32"/>
          <w:szCs w:val="28"/>
          <w:lang w:val="kk-KZ" w:eastAsia="en-US"/>
        </w:rPr>
        <w:t xml:space="preserve"> бет</w:t>
      </w:r>
      <w:bookmarkStart w:id="0" w:name="_GoBack"/>
      <w:bookmarkEnd w:id="0"/>
    </w:p>
    <w:p w:rsidR="00321B31" w:rsidRDefault="00321B31" w:rsidP="00321B31">
      <w:pPr>
        <w:jc w:val="center"/>
        <w:rPr>
          <w:sz w:val="28"/>
          <w:szCs w:val="28"/>
          <w:lang w:val="kk-KZ"/>
        </w:rPr>
      </w:pPr>
    </w:p>
    <w:p w:rsidR="003B30EC" w:rsidRPr="00452463" w:rsidRDefault="003B30EC" w:rsidP="00321B31">
      <w:pPr>
        <w:jc w:val="center"/>
        <w:rPr>
          <w:sz w:val="28"/>
          <w:szCs w:val="28"/>
          <w:lang w:val="kk-KZ"/>
        </w:rPr>
      </w:pPr>
    </w:p>
    <w:p w:rsidR="005E6695" w:rsidRPr="00DC0C5A" w:rsidRDefault="005E6695" w:rsidP="00505515">
      <w:pPr>
        <w:rPr>
          <w:lang w:val="kk-KZ"/>
        </w:rPr>
      </w:pPr>
    </w:p>
    <w:p w:rsidR="008716E8" w:rsidRPr="00DC0C5A" w:rsidRDefault="008716E8">
      <w:pPr>
        <w:rPr>
          <w:lang w:val="kk-KZ"/>
        </w:rPr>
      </w:pPr>
    </w:p>
    <w:p w:rsidR="00505515" w:rsidRPr="00DC0C5A" w:rsidRDefault="00505515" w:rsidP="00505515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 w:rsidRPr="00DC0C5A">
        <w:rPr>
          <w:lang w:val="kk-KZ"/>
        </w:rPr>
        <w:t>ПАЙДАЛАНЫЛҒАН ӘДЕБИЕТТЕР ТІЗІМІ</w:t>
      </w:r>
    </w:p>
    <w:p w:rsidR="00505515" w:rsidRPr="00DC0C5A" w:rsidRDefault="00505515" w:rsidP="00505515">
      <w:pPr>
        <w:pStyle w:val="20"/>
        <w:shd w:val="clear" w:color="auto" w:fill="auto"/>
        <w:spacing w:after="0" w:line="240" w:lineRule="auto"/>
        <w:rPr>
          <w:sz w:val="24"/>
          <w:szCs w:val="24"/>
          <w:lang w:val="kk-KZ"/>
        </w:rPr>
      </w:pPr>
    </w:p>
    <w:p w:rsidR="00505515" w:rsidRPr="004A720C" w:rsidRDefault="00505515" w:rsidP="00505515">
      <w:pPr>
        <w:pStyle w:val="a5"/>
        <w:rPr>
          <w:rFonts w:eastAsiaTheme="minorHAnsi"/>
          <w:b w:val="0"/>
          <w:bCs w:val="0"/>
          <w:sz w:val="24"/>
          <w:lang w:val="kk-KZ" w:eastAsia="en-US"/>
        </w:rPr>
      </w:pPr>
      <w:r w:rsidRPr="004A720C">
        <w:rPr>
          <w:rFonts w:eastAsiaTheme="minorHAnsi"/>
          <w:b w:val="0"/>
          <w:bCs w:val="0"/>
          <w:sz w:val="24"/>
          <w:lang w:val="kk-KZ" w:eastAsia="en-US"/>
        </w:rPr>
        <w:t>Негізгі әдебиет</w:t>
      </w:r>
    </w:p>
    <w:p w:rsidR="00505515" w:rsidRPr="004A720C" w:rsidRDefault="00505515" w:rsidP="00505515">
      <w:pPr>
        <w:pStyle w:val="a5"/>
        <w:rPr>
          <w:b w:val="0"/>
          <w:sz w:val="24"/>
          <w:lang w:val="kk-KZ"/>
        </w:rPr>
      </w:pPr>
    </w:p>
    <w:p w:rsidR="003B30EC" w:rsidRPr="003B30EC" w:rsidRDefault="003B30EC" w:rsidP="003B30E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3B30EC">
        <w:rPr>
          <w:bCs/>
          <w:sz w:val="24"/>
          <w:szCs w:val="24"/>
          <w:lang w:val="kk-KZ"/>
        </w:rPr>
        <w:t>1. Соловьев Ю.А. Системы спутниковой навигации. - М.: Эко-Трэндз,2000</w:t>
      </w:r>
    </w:p>
    <w:p w:rsidR="003B30EC" w:rsidRPr="003B30EC" w:rsidRDefault="003B30EC" w:rsidP="003B30E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3B30EC">
        <w:rPr>
          <w:bCs/>
          <w:sz w:val="24"/>
          <w:szCs w:val="24"/>
          <w:lang w:val="kk-KZ"/>
        </w:rPr>
        <w:t>2. Попов И.В., Чикинев М.А. Эффективное использование ArcObjects. - Новосибирск: Издательство СО РАН, 2003</w:t>
      </w:r>
    </w:p>
    <w:p w:rsidR="003B30EC" w:rsidRPr="003B30EC" w:rsidRDefault="003B30EC" w:rsidP="003B30E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3B30EC">
        <w:rPr>
          <w:bCs/>
          <w:sz w:val="24"/>
          <w:szCs w:val="24"/>
          <w:lang w:val="kk-KZ"/>
        </w:rPr>
        <w:t>3. Позняк А.С. Алгоритмы и программы для решения типовых геодезических задач. - Минск: БНТУ, 2008</w:t>
      </w:r>
    </w:p>
    <w:p w:rsidR="003B30EC" w:rsidRPr="003B30EC" w:rsidRDefault="003B30EC" w:rsidP="003B30E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3B30EC">
        <w:rPr>
          <w:bCs/>
          <w:sz w:val="24"/>
          <w:szCs w:val="24"/>
          <w:lang w:val="kk-KZ"/>
        </w:rPr>
        <w:t>4. Неволин А.Г., Басаргин А.А. Обработка результатов наземного лазерного сканирования. - Новосибирск: СГГА, 2012</w:t>
      </w:r>
    </w:p>
    <w:p w:rsidR="003B30EC" w:rsidRPr="003B30EC" w:rsidRDefault="003B30EC" w:rsidP="003B30E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3B30EC">
        <w:rPr>
          <w:bCs/>
          <w:sz w:val="24"/>
          <w:szCs w:val="24"/>
          <w:lang w:val="kk-KZ"/>
        </w:rPr>
        <w:t>5. Ворошилов А.П. Спутниковые системы и электронные тахеометры в обеспечении строительных работ. - Челябинск: АКСВЕЛЛ, 2007</w:t>
      </w:r>
    </w:p>
    <w:p w:rsidR="003B30EC" w:rsidRDefault="003B30EC" w:rsidP="003B30E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</w:p>
    <w:p w:rsidR="003B30EC" w:rsidRDefault="003B30EC" w:rsidP="003B30EC">
      <w:pPr>
        <w:tabs>
          <w:tab w:val="left" w:pos="993"/>
        </w:tabs>
        <w:autoSpaceDE w:val="0"/>
        <w:autoSpaceDN w:val="0"/>
        <w:adjustRightInd w:val="0"/>
        <w:ind w:firstLine="709"/>
        <w:jc w:val="center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Қосымша әдебиет</w:t>
      </w:r>
    </w:p>
    <w:p w:rsidR="003B30EC" w:rsidRDefault="003B30EC" w:rsidP="003B30E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</w:p>
    <w:p w:rsidR="003B30EC" w:rsidRPr="003B30EC" w:rsidRDefault="003B30EC" w:rsidP="003B30E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3B30EC">
        <w:rPr>
          <w:bCs/>
          <w:sz w:val="24"/>
          <w:szCs w:val="24"/>
          <w:lang w:val="kk-KZ"/>
        </w:rPr>
        <w:t>6. https://www.qgistutorials.com/ru/</w:t>
      </w:r>
    </w:p>
    <w:p w:rsidR="00452463" w:rsidRDefault="003B30EC" w:rsidP="003B30E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</w:rPr>
      </w:pPr>
      <w:r w:rsidRPr="003B30EC">
        <w:rPr>
          <w:bCs/>
          <w:sz w:val="24"/>
          <w:szCs w:val="24"/>
          <w:lang w:val="kk-KZ"/>
        </w:rPr>
        <w:t>7. Геодезические программы [Электронный ресурс]; Geostart (геостарт) – геодезический портал. – 2017.</w:t>
      </w:r>
    </w:p>
    <w:sectPr w:rsidR="004524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954"/>
    <w:rsid w:val="00245F86"/>
    <w:rsid w:val="00321B31"/>
    <w:rsid w:val="003B30EC"/>
    <w:rsid w:val="00452463"/>
    <w:rsid w:val="004A720C"/>
    <w:rsid w:val="00505515"/>
    <w:rsid w:val="005957AE"/>
    <w:rsid w:val="005E6695"/>
    <w:rsid w:val="00622F0E"/>
    <w:rsid w:val="00683083"/>
    <w:rsid w:val="008716E8"/>
    <w:rsid w:val="00B33954"/>
    <w:rsid w:val="00DC0C5A"/>
    <w:rsid w:val="00E1461D"/>
    <w:rsid w:val="00E16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  <w:style w:type="paragraph" w:styleId="a8">
    <w:name w:val="List Paragraph"/>
    <w:basedOn w:val="a"/>
    <w:uiPriority w:val="34"/>
    <w:qFormat/>
    <w:rsid w:val="004A72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  <w:style w:type="paragraph" w:styleId="a8">
    <w:name w:val="List Paragraph"/>
    <w:basedOn w:val="a"/>
    <w:uiPriority w:val="34"/>
    <w:qFormat/>
    <w:rsid w:val="004A72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9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</cp:lastModifiedBy>
  <cp:revision>16</cp:revision>
  <dcterms:created xsi:type="dcterms:W3CDTF">2020-03-26T19:58:00Z</dcterms:created>
  <dcterms:modified xsi:type="dcterms:W3CDTF">2020-12-19T06:50:00Z</dcterms:modified>
</cp:coreProperties>
</file>